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95AD" w14:textId="175D66EA" w:rsidR="002A72BF" w:rsidRPr="00B03E31" w:rsidRDefault="002A72BF" w:rsidP="002A72BF">
      <w:pPr>
        <w:rPr>
          <w:b/>
          <w:bCs/>
          <w:sz w:val="24"/>
          <w:szCs w:val="24"/>
        </w:rPr>
      </w:pPr>
      <w:r w:rsidRPr="00B03E31">
        <w:rPr>
          <w:b/>
          <w:bCs/>
          <w:sz w:val="24"/>
          <w:szCs w:val="24"/>
        </w:rPr>
        <w:t xml:space="preserve">Why </w:t>
      </w:r>
      <w:r w:rsidR="00CC6917" w:rsidRPr="00B03E31">
        <w:rPr>
          <w:b/>
          <w:bCs/>
          <w:sz w:val="24"/>
          <w:szCs w:val="24"/>
        </w:rPr>
        <w:t xml:space="preserve">does aligning </w:t>
      </w:r>
      <w:r w:rsidR="00DB2FA6" w:rsidRPr="00B03E31">
        <w:rPr>
          <w:b/>
          <w:bCs/>
          <w:sz w:val="24"/>
          <w:szCs w:val="24"/>
        </w:rPr>
        <w:t>policies and practices matter:</w:t>
      </w:r>
    </w:p>
    <w:p w14:paraId="175DFE9E" w14:textId="77777777" w:rsidR="002A72BF" w:rsidRPr="00B03E31" w:rsidRDefault="002A72BF" w:rsidP="002A72BF">
      <w:pPr>
        <w:numPr>
          <w:ilvl w:val="0"/>
          <w:numId w:val="1"/>
        </w:numPr>
        <w:rPr>
          <w:sz w:val="24"/>
          <w:szCs w:val="24"/>
        </w:rPr>
      </w:pPr>
      <w:r w:rsidRPr="00B03E31">
        <w:rPr>
          <w:sz w:val="24"/>
          <w:szCs w:val="24"/>
        </w:rPr>
        <w:t>Mixed messages erode trust</w:t>
      </w:r>
    </w:p>
    <w:p w14:paraId="0BFDB51D" w14:textId="77777777" w:rsidR="002A72BF" w:rsidRPr="00B03E31" w:rsidRDefault="002A72BF" w:rsidP="002A72BF">
      <w:pPr>
        <w:numPr>
          <w:ilvl w:val="0"/>
          <w:numId w:val="1"/>
        </w:numPr>
        <w:rPr>
          <w:sz w:val="24"/>
          <w:szCs w:val="24"/>
        </w:rPr>
      </w:pPr>
      <w:r w:rsidRPr="00B03E31">
        <w:rPr>
          <w:sz w:val="24"/>
          <w:szCs w:val="24"/>
        </w:rPr>
        <w:t>Inconsistency damages morale</w:t>
      </w:r>
    </w:p>
    <w:p w14:paraId="1F19D87A" w14:textId="77777777" w:rsidR="002A72BF" w:rsidRPr="00B03E31" w:rsidRDefault="002A72BF" w:rsidP="002A72BF">
      <w:pPr>
        <w:numPr>
          <w:ilvl w:val="0"/>
          <w:numId w:val="1"/>
        </w:numPr>
        <w:rPr>
          <w:sz w:val="24"/>
          <w:szCs w:val="24"/>
        </w:rPr>
      </w:pPr>
      <w:r w:rsidRPr="00B03E31">
        <w:rPr>
          <w:sz w:val="24"/>
          <w:szCs w:val="24"/>
        </w:rPr>
        <w:t>Employees test boundaries</w:t>
      </w:r>
    </w:p>
    <w:p w14:paraId="664CFB4D" w14:textId="0109D040" w:rsidR="002A72BF" w:rsidRDefault="002A72BF" w:rsidP="002A72BF">
      <w:pPr>
        <w:numPr>
          <w:ilvl w:val="0"/>
          <w:numId w:val="1"/>
        </w:numPr>
        <w:rPr>
          <w:sz w:val="24"/>
          <w:szCs w:val="24"/>
        </w:rPr>
      </w:pPr>
      <w:r w:rsidRPr="00B03E31">
        <w:rPr>
          <w:sz w:val="24"/>
          <w:szCs w:val="24"/>
        </w:rPr>
        <w:t>HR risks being seen as “the bad guy”</w:t>
      </w:r>
    </w:p>
    <w:p w14:paraId="59A28C88" w14:textId="3E81540C" w:rsidR="00B03E31" w:rsidRPr="00B03E31" w:rsidRDefault="00B03E31" w:rsidP="00B03E31">
      <w:pPr>
        <w:rPr>
          <w:sz w:val="24"/>
          <w:szCs w:val="24"/>
        </w:rPr>
      </w:pPr>
      <w:r w:rsidRPr="00B03E31">
        <w:rPr>
          <w:sz w:val="24"/>
          <w:szCs w:val="24"/>
        </w:rPr>
        <w:pict w14:anchorId="4BF62F4C">
          <v:rect id="_x0000_i1032" style="width:0;height:1.5pt" o:hralign="center" o:hrstd="t" o:hr="t" fillcolor="#a0a0a0" stroked="f"/>
        </w:pict>
      </w:r>
    </w:p>
    <w:p w14:paraId="3251B654" w14:textId="52C4F40F" w:rsidR="002A72BF" w:rsidRPr="00B03E31" w:rsidRDefault="00DB2FA6" w:rsidP="002A72BF">
      <w:pPr>
        <w:rPr>
          <w:b/>
          <w:bCs/>
          <w:sz w:val="24"/>
          <w:szCs w:val="24"/>
        </w:rPr>
      </w:pPr>
      <w:r w:rsidRPr="00B03E31">
        <w:rPr>
          <w:b/>
          <w:bCs/>
          <w:sz w:val="24"/>
          <w:szCs w:val="24"/>
        </w:rPr>
        <w:t xml:space="preserve">What </w:t>
      </w:r>
      <w:r w:rsidR="00B03E31" w:rsidRPr="00B03E31">
        <w:rPr>
          <w:b/>
          <w:bCs/>
          <w:sz w:val="24"/>
          <w:szCs w:val="24"/>
        </w:rPr>
        <w:t xml:space="preserve">Are </w:t>
      </w:r>
      <w:r w:rsidR="002A72BF" w:rsidRPr="00B03E31">
        <w:rPr>
          <w:b/>
          <w:bCs/>
          <w:sz w:val="24"/>
          <w:szCs w:val="24"/>
        </w:rPr>
        <w:t>Actionable Steps for HR Pros</w:t>
      </w:r>
      <w:r w:rsidR="00B03E31" w:rsidRPr="00B03E31">
        <w:rPr>
          <w:b/>
          <w:bCs/>
          <w:sz w:val="24"/>
          <w:szCs w:val="24"/>
        </w:rPr>
        <w:t>:</w:t>
      </w:r>
    </w:p>
    <w:p w14:paraId="03CC89F0" w14:textId="77777777" w:rsidR="002A72BF" w:rsidRPr="00B03E31" w:rsidRDefault="002A72BF" w:rsidP="002A72BF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1. Spot the Gaps</w:t>
      </w:r>
    </w:p>
    <w:p w14:paraId="58D4725C" w14:textId="77777777" w:rsidR="002A72BF" w:rsidRPr="00B03E31" w:rsidRDefault="002A72BF" w:rsidP="002A72BF">
      <w:pPr>
        <w:numPr>
          <w:ilvl w:val="0"/>
          <w:numId w:val="3"/>
        </w:numPr>
        <w:rPr>
          <w:sz w:val="24"/>
          <w:szCs w:val="24"/>
        </w:rPr>
      </w:pPr>
      <w:r w:rsidRPr="00B03E31">
        <w:rPr>
          <w:sz w:val="24"/>
          <w:szCs w:val="24"/>
        </w:rPr>
        <w:t>Track employee questions—patterns reveal policy blind spots.</w:t>
      </w:r>
    </w:p>
    <w:p w14:paraId="693419C6" w14:textId="77777777" w:rsidR="002A72BF" w:rsidRPr="00B03E31" w:rsidRDefault="002A72BF" w:rsidP="002A72BF">
      <w:pPr>
        <w:numPr>
          <w:ilvl w:val="0"/>
          <w:numId w:val="3"/>
        </w:numPr>
        <w:rPr>
          <w:sz w:val="24"/>
          <w:szCs w:val="24"/>
        </w:rPr>
      </w:pPr>
      <w:r w:rsidRPr="00B03E31">
        <w:rPr>
          <w:sz w:val="24"/>
          <w:szCs w:val="24"/>
        </w:rPr>
        <w:t>Compare “handbook vs. hallway” messages managers are giving.</w:t>
      </w:r>
    </w:p>
    <w:p w14:paraId="0ECD9F6B" w14:textId="77777777" w:rsidR="002A72BF" w:rsidRPr="00B03E31" w:rsidRDefault="002A72BF" w:rsidP="002A72BF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2. Coach, Don’t Police</w:t>
      </w:r>
    </w:p>
    <w:p w14:paraId="01698139" w14:textId="77777777" w:rsidR="002A72BF" w:rsidRPr="00B03E31" w:rsidRDefault="002A72BF" w:rsidP="002A72BF">
      <w:pPr>
        <w:numPr>
          <w:ilvl w:val="0"/>
          <w:numId w:val="4"/>
        </w:numPr>
        <w:rPr>
          <w:sz w:val="24"/>
          <w:szCs w:val="24"/>
        </w:rPr>
      </w:pPr>
      <w:r w:rsidRPr="00B03E31">
        <w:rPr>
          <w:sz w:val="24"/>
          <w:szCs w:val="24"/>
        </w:rPr>
        <w:t>Position HR as a guide to consistency, not the enforcer.</w:t>
      </w:r>
    </w:p>
    <w:p w14:paraId="478F27C5" w14:textId="77777777" w:rsidR="002A72BF" w:rsidRPr="00B03E31" w:rsidRDefault="002A72BF" w:rsidP="002A72BF">
      <w:pPr>
        <w:numPr>
          <w:ilvl w:val="0"/>
          <w:numId w:val="4"/>
        </w:numPr>
        <w:rPr>
          <w:sz w:val="24"/>
          <w:szCs w:val="24"/>
        </w:rPr>
      </w:pPr>
      <w:r w:rsidRPr="00B03E31">
        <w:rPr>
          <w:sz w:val="24"/>
          <w:szCs w:val="24"/>
        </w:rPr>
        <w:t>Share scripts or “preferred language” managers can use.</w:t>
      </w:r>
    </w:p>
    <w:p w14:paraId="59F59605" w14:textId="77777777" w:rsidR="002A72BF" w:rsidRPr="00B03E31" w:rsidRDefault="002A72BF" w:rsidP="002A72BF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3. Define Consistency</w:t>
      </w:r>
    </w:p>
    <w:p w14:paraId="3D8920DF" w14:textId="77777777" w:rsidR="002A72BF" w:rsidRPr="00B03E31" w:rsidRDefault="002A72BF" w:rsidP="002A72BF">
      <w:pPr>
        <w:numPr>
          <w:ilvl w:val="0"/>
          <w:numId w:val="5"/>
        </w:numPr>
        <w:rPr>
          <w:sz w:val="24"/>
          <w:szCs w:val="24"/>
        </w:rPr>
      </w:pPr>
      <w:r w:rsidRPr="00B03E31">
        <w:rPr>
          <w:sz w:val="24"/>
          <w:szCs w:val="24"/>
        </w:rPr>
        <w:t xml:space="preserve">Clarify: is it </w:t>
      </w:r>
      <w:r w:rsidRPr="00B03E31">
        <w:rPr>
          <w:i/>
          <w:iCs/>
          <w:sz w:val="24"/>
          <w:szCs w:val="24"/>
        </w:rPr>
        <w:t>equal for all</w:t>
      </w:r>
      <w:r w:rsidRPr="00B03E31">
        <w:rPr>
          <w:sz w:val="24"/>
          <w:szCs w:val="24"/>
        </w:rPr>
        <w:t xml:space="preserve"> or </w:t>
      </w:r>
      <w:r w:rsidRPr="00B03E31">
        <w:rPr>
          <w:i/>
          <w:iCs/>
          <w:sz w:val="24"/>
          <w:szCs w:val="24"/>
        </w:rPr>
        <w:t>fair for context</w:t>
      </w:r>
      <w:r w:rsidRPr="00B03E31">
        <w:rPr>
          <w:sz w:val="24"/>
          <w:szCs w:val="24"/>
        </w:rPr>
        <w:t>?</w:t>
      </w:r>
    </w:p>
    <w:p w14:paraId="50BEE9CC" w14:textId="77777777" w:rsidR="002A72BF" w:rsidRPr="00B03E31" w:rsidRDefault="002A72BF" w:rsidP="002A72BF">
      <w:pPr>
        <w:numPr>
          <w:ilvl w:val="0"/>
          <w:numId w:val="5"/>
        </w:numPr>
        <w:rPr>
          <w:sz w:val="24"/>
          <w:szCs w:val="24"/>
        </w:rPr>
      </w:pPr>
      <w:r w:rsidRPr="00B03E31">
        <w:rPr>
          <w:sz w:val="24"/>
          <w:szCs w:val="24"/>
        </w:rPr>
        <w:t>Watch out for rigid consistency that backfires.</w:t>
      </w:r>
    </w:p>
    <w:p w14:paraId="471C0855" w14:textId="77777777" w:rsidR="002A72BF" w:rsidRPr="00B03E31" w:rsidRDefault="002A72BF" w:rsidP="002A72BF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4. Influence Without Authority</w:t>
      </w:r>
    </w:p>
    <w:p w14:paraId="19787AD3" w14:textId="77777777" w:rsidR="002A72BF" w:rsidRPr="00B03E31" w:rsidRDefault="002A72BF" w:rsidP="002A72BF">
      <w:pPr>
        <w:numPr>
          <w:ilvl w:val="0"/>
          <w:numId w:val="6"/>
        </w:numPr>
        <w:rPr>
          <w:sz w:val="24"/>
          <w:szCs w:val="24"/>
        </w:rPr>
      </w:pPr>
      <w:r w:rsidRPr="00B03E31">
        <w:rPr>
          <w:sz w:val="24"/>
          <w:szCs w:val="24"/>
        </w:rPr>
        <w:t>Use storytelling: real examples of how inconsistency hurt trust.</w:t>
      </w:r>
    </w:p>
    <w:p w14:paraId="3E0CB13E" w14:textId="77777777" w:rsidR="002A72BF" w:rsidRPr="00B03E31" w:rsidRDefault="002A72BF" w:rsidP="002A72BF">
      <w:pPr>
        <w:numPr>
          <w:ilvl w:val="0"/>
          <w:numId w:val="6"/>
        </w:numPr>
        <w:rPr>
          <w:sz w:val="24"/>
          <w:szCs w:val="24"/>
        </w:rPr>
      </w:pPr>
      <w:r w:rsidRPr="00B03E31">
        <w:rPr>
          <w:sz w:val="24"/>
          <w:szCs w:val="24"/>
        </w:rPr>
        <w:t>Highlight risk exposure if managers “freestyle.”</w:t>
      </w:r>
    </w:p>
    <w:p w14:paraId="07F86108" w14:textId="77777777" w:rsidR="002A72BF" w:rsidRPr="00B03E31" w:rsidRDefault="00B03E31" w:rsidP="002A72BF">
      <w:pPr>
        <w:rPr>
          <w:sz w:val="24"/>
          <w:szCs w:val="24"/>
        </w:rPr>
      </w:pPr>
      <w:r w:rsidRPr="00B03E31">
        <w:rPr>
          <w:sz w:val="24"/>
          <w:szCs w:val="24"/>
        </w:rPr>
        <w:pict w14:anchorId="13AD7ACA">
          <v:rect id="_x0000_i1026" style="width:0;height:1.5pt" o:hralign="center" o:hrstd="t" o:hr="t" fillcolor="#a0a0a0" stroked="f"/>
        </w:pict>
      </w:r>
    </w:p>
    <w:p w14:paraId="5EAF2AA6" w14:textId="77777777" w:rsidR="002A72BF" w:rsidRPr="00B03E31" w:rsidRDefault="002A72BF" w:rsidP="002A72BF">
      <w:pPr>
        <w:rPr>
          <w:b/>
          <w:bCs/>
          <w:sz w:val="28"/>
          <w:szCs w:val="28"/>
        </w:rPr>
      </w:pPr>
      <w:r w:rsidRPr="00B03E31">
        <w:rPr>
          <w:b/>
          <w:bCs/>
          <w:sz w:val="28"/>
          <w:szCs w:val="28"/>
        </w:rPr>
        <w:t>Reflection Prompts for Leaders</w:t>
      </w:r>
    </w:p>
    <w:p w14:paraId="6194173B" w14:textId="77777777" w:rsidR="008D28A7" w:rsidRPr="00B03E31" w:rsidRDefault="008D28A7" w:rsidP="008D28A7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On Gaps &amp; Disconnects</w:t>
      </w:r>
    </w:p>
    <w:p w14:paraId="094C1B1D" w14:textId="77777777" w:rsidR="008D28A7" w:rsidRPr="00B03E31" w:rsidRDefault="008D28A7" w:rsidP="008D28A7">
      <w:pPr>
        <w:numPr>
          <w:ilvl w:val="0"/>
          <w:numId w:val="8"/>
        </w:numPr>
        <w:rPr>
          <w:sz w:val="24"/>
          <w:szCs w:val="24"/>
        </w:rPr>
      </w:pPr>
      <w:r w:rsidRPr="00B03E31">
        <w:rPr>
          <w:sz w:val="24"/>
          <w:szCs w:val="24"/>
        </w:rPr>
        <w:t>Where in your org do policies feel most like “paper only”—ignored in practice?</w:t>
      </w:r>
    </w:p>
    <w:p w14:paraId="47B8D17F" w14:textId="77777777" w:rsidR="008D28A7" w:rsidRPr="00B03E31" w:rsidRDefault="008D28A7" w:rsidP="008D28A7">
      <w:pPr>
        <w:numPr>
          <w:ilvl w:val="0"/>
          <w:numId w:val="8"/>
        </w:numPr>
        <w:rPr>
          <w:sz w:val="24"/>
          <w:szCs w:val="24"/>
        </w:rPr>
      </w:pPr>
      <w:r w:rsidRPr="00B03E31">
        <w:rPr>
          <w:sz w:val="24"/>
          <w:szCs w:val="24"/>
        </w:rPr>
        <w:t>Which policy do employees question the most, and why?</w:t>
      </w:r>
    </w:p>
    <w:p w14:paraId="27E94767" w14:textId="5C2D2402" w:rsidR="008877C2" w:rsidRPr="00B03E31" w:rsidRDefault="008D28A7" w:rsidP="008D28A7">
      <w:pPr>
        <w:numPr>
          <w:ilvl w:val="0"/>
          <w:numId w:val="8"/>
        </w:numPr>
        <w:rPr>
          <w:sz w:val="24"/>
          <w:szCs w:val="24"/>
        </w:rPr>
      </w:pPr>
      <w:r w:rsidRPr="00B03E31">
        <w:rPr>
          <w:sz w:val="24"/>
          <w:szCs w:val="24"/>
        </w:rPr>
        <w:lastRenderedPageBreak/>
        <w:t xml:space="preserve">What’s one policy you’ve </w:t>
      </w:r>
      <w:r w:rsidRPr="00B03E31">
        <w:rPr>
          <w:i/>
          <w:iCs/>
          <w:sz w:val="24"/>
          <w:szCs w:val="24"/>
        </w:rPr>
        <w:t>personally</w:t>
      </w:r>
      <w:r w:rsidRPr="00B03E31">
        <w:rPr>
          <w:sz w:val="24"/>
          <w:szCs w:val="24"/>
        </w:rPr>
        <w:t xml:space="preserve"> seen managers bend or ignore—and how did it play out?</w:t>
      </w:r>
    </w:p>
    <w:p w14:paraId="60F8311D" w14:textId="7A40EDA2" w:rsidR="008D28A7" w:rsidRPr="00B03E31" w:rsidRDefault="008D28A7" w:rsidP="008D28A7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On Employee Trust</w:t>
      </w:r>
    </w:p>
    <w:p w14:paraId="2C8110E9" w14:textId="77777777" w:rsidR="008D28A7" w:rsidRPr="00B03E31" w:rsidRDefault="008D28A7" w:rsidP="008D28A7">
      <w:pPr>
        <w:numPr>
          <w:ilvl w:val="0"/>
          <w:numId w:val="9"/>
        </w:numPr>
        <w:rPr>
          <w:sz w:val="24"/>
          <w:szCs w:val="24"/>
        </w:rPr>
      </w:pPr>
      <w:r w:rsidRPr="00B03E31">
        <w:rPr>
          <w:sz w:val="24"/>
          <w:szCs w:val="24"/>
        </w:rPr>
        <w:t>When employees get mixed messages, how do they react—confusion, frustration, or disengagement?</w:t>
      </w:r>
    </w:p>
    <w:p w14:paraId="6E727948" w14:textId="77777777" w:rsidR="008D28A7" w:rsidRPr="00B03E31" w:rsidRDefault="008D28A7" w:rsidP="008D28A7">
      <w:pPr>
        <w:numPr>
          <w:ilvl w:val="0"/>
          <w:numId w:val="9"/>
        </w:numPr>
        <w:rPr>
          <w:sz w:val="24"/>
          <w:szCs w:val="24"/>
        </w:rPr>
      </w:pPr>
      <w:r w:rsidRPr="00B03E31">
        <w:rPr>
          <w:sz w:val="24"/>
          <w:szCs w:val="24"/>
        </w:rPr>
        <w:t>Think of a time when an employee bypassed their manager to come directly to HR—what does that tell you about trust in consistency?</w:t>
      </w:r>
    </w:p>
    <w:p w14:paraId="38A3B9AA" w14:textId="77777777" w:rsidR="008D28A7" w:rsidRPr="00B03E31" w:rsidRDefault="008D28A7" w:rsidP="008D28A7">
      <w:pPr>
        <w:numPr>
          <w:ilvl w:val="0"/>
          <w:numId w:val="9"/>
        </w:numPr>
        <w:rPr>
          <w:sz w:val="24"/>
          <w:szCs w:val="24"/>
        </w:rPr>
      </w:pPr>
      <w:r w:rsidRPr="00B03E31">
        <w:rPr>
          <w:sz w:val="24"/>
          <w:szCs w:val="24"/>
        </w:rPr>
        <w:t>What “urban legends” about policies circulate in your workplace (ex: “Bob never clocks out for lunch”)?</w:t>
      </w:r>
    </w:p>
    <w:p w14:paraId="7C1687FE" w14:textId="77777777" w:rsidR="008D28A7" w:rsidRPr="00B03E31" w:rsidRDefault="008D28A7" w:rsidP="008D28A7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On HR’s Role</w:t>
      </w:r>
    </w:p>
    <w:p w14:paraId="076C284B" w14:textId="77777777" w:rsidR="008D28A7" w:rsidRPr="00B03E31" w:rsidRDefault="008D28A7" w:rsidP="008D28A7">
      <w:pPr>
        <w:numPr>
          <w:ilvl w:val="0"/>
          <w:numId w:val="10"/>
        </w:numPr>
        <w:rPr>
          <w:sz w:val="24"/>
          <w:szCs w:val="24"/>
        </w:rPr>
      </w:pPr>
      <w:r w:rsidRPr="00B03E31">
        <w:rPr>
          <w:sz w:val="24"/>
          <w:szCs w:val="24"/>
        </w:rPr>
        <w:t>When have you successfully influenced manager behavior without pulling the “policy police” card?</w:t>
      </w:r>
    </w:p>
    <w:p w14:paraId="5B527307" w14:textId="77777777" w:rsidR="008D28A7" w:rsidRPr="00B03E31" w:rsidRDefault="008D28A7" w:rsidP="008D28A7">
      <w:pPr>
        <w:numPr>
          <w:ilvl w:val="0"/>
          <w:numId w:val="10"/>
        </w:numPr>
        <w:rPr>
          <w:sz w:val="24"/>
          <w:szCs w:val="24"/>
        </w:rPr>
      </w:pPr>
      <w:r w:rsidRPr="00B03E31">
        <w:rPr>
          <w:sz w:val="24"/>
          <w:szCs w:val="24"/>
        </w:rPr>
        <w:t>How do you balance empathy for unique situations with fairness and consistency?</w:t>
      </w:r>
    </w:p>
    <w:p w14:paraId="0513ACB6" w14:textId="77777777" w:rsidR="008D28A7" w:rsidRPr="00B03E31" w:rsidRDefault="008D28A7" w:rsidP="008D28A7">
      <w:pPr>
        <w:numPr>
          <w:ilvl w:val="0"/>
          <w:numId w:val="10"/>
        </w:numPr>
        <w:rPr>
          <w:sz w:val="24"/>
          <w:szCs w:val="24"/>
        </w:rPr>
      </w:pPr>
      <w:r w:rsidRPr="00B03E31">
        <w:rPr>
          <w:sz w:val="24"/>
          <w:szCs w:val="24"/>
        </w:rPr>
        <w:t>What language do you use with managers to coach them without creating defensiveness?</w:t>
      </w:r>
    </w:p>
    <w:p w14:paraId="5ED57B70" w14:textId="77777777" w:rsidR="008D28A7" w:rsidRPr="00B03E31" w:rsidRDefault="008D28A7" w:rsidP="008D28A7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On Consistency vs. Flexibility</w:t>
      </w:r>
    </w:p>
    <w:p w14:paraId="3EED4FCE" w14:textId="77777777" w:rsidR="008D28A7" w:rsidRPr="00B03E31" w:rsidRDefault="008D28A7" w:rsidP="008D28A7">
      <w:pPr>
        <w:numPr>
          <w:ilvl w:val="0"/>
          <w:numId w:val="11"/>
        </w:numPr>
        <w:rPr>
          <w:sz w:val="24"/>
          <w:szCs w:val="24"/>
        </w:rPr>
      </w:pPr>
      <w:r w:rsidRPr="00B03E31">
        <w:rPr>
          <w:sz w:val="24"/>
          <w:szCs w:val="24"/>
        </w:rPr>
        <w:t>When has “equal for all” worked well—and when has it backfired?</w:t>
      </w:r>
    </w:p>
    <w:p w14:paraId="311B5CB1" w14:textId="77777777" w:rsidR="008D28A7" w:rsidRPr="00B03E31" w:rsidRDefault="008D28A7" w:rsidP="008D28A7">
      <w:pPr>
        <w:numPr>
          <w:ilvl w:val="0"/>
          <w:numId w:val="11"/>
        </w:numPr>
        <w:rPr>
          <w:sz w:val="24"/>
          <w:szCs w:val="24"/>
        </w:rPr>
      </w:pPr>
      <w:r w:rsidRPr="00B03E31">
        <w:rPr>
          <w:sz w:val="24"/>
          <w:szCs w:val="24"/>
        </w:rPr>
        <w:t>How does your culture define fairness: identical treatment or context-driven?</w:t>
      </w:r>
    </w:p>
    <w:p w14:paraId="01BFB764" w14:textId="77777777" w:rsidR="008D28A7" w:rsidRPr="00B03E31" w:rsidRDefault="008D28A7" w:rsidP="008D28A7">
      <w:pPr>
        <w:numPr>
          <w:ilvl w:val="0"/>
          <w:numId w:val="11"/>
        </w:numPr>
        <w:rPr>
          <w:sz w:val="24"/>
          <w:szCs w:val="24"/>
        </w:rPr>
      </w:pPr>
      <w:r w:rsidRPr="00B03E31">
        <w:rPr>
          <w:sz w:val="24"/>
          <w:szCs w:val="24"/>
        </w:rPr>
        <w:t>If you had to pick one policy area where flexibility is essential, what would it be—and why?</w:t>
      </w:r>
    </w:p>
    <w:p w14:paraId="32EB1693" w14:textId="77777777" w:rsidR="008D28A7" w:rsidRPr="00B03E31" w:rsidRDefault="008D28A7" w:rsidP="008D28A7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>On Forward Action</w:t>
      </w:r>
    </w:p>
    <w:p w14:paraId="7FCDD56D" w14:textId="77777777" w:rsidR="008D28A7" w:rsidRPr="00B03E31" w:rsidRDefault="008D28A7" w:rsidP="008D28A7">
      <w:pPr>
        <w:numPr>
          <w:ilvl w:val="0"/>
          <w:numId w:val="12"/>
        </w:numPr>
        <w:rPr>
          <w:sz w:val="24"/>
          <w:szCs w:val="24"/>
        </w:rPr>
      </w:pPr>
      <w:r w:rsidRPr="00B03E31">
        <w:rPr>
          <w:sz w:val="24"/>
          <w:szCs w:val="24"/>
        </w:rPr>
        <w:t>What’s one step you could take this month to close the gap between written policy and actual practice?</w:t>
      </w:r>
    </w:p>
    <w:p w14:paraId="1681A725" w14:textId="77777777" w:rsidR="008D28A7" w:rsidRPr="00B03E31" w:rsidRDefault="008D28A7" w:rsidP="008D28A7">
      <w:pPr>
        <w:numPr>
          <w:ilvl w:val="0"/>
          <w:numId w:val="12"/>
        </w:numPr>
        <w:rPr>
          <w:sz w:val="24"/>
          <w:szCs w:val="24"/>
        </w:rPr>
      </w:pPr>
      <w:r w:rsidRPr="00B03E31">
        <w:rPr>
          <w:sz w:val="24"/>
          <w:szCs w:val="24"/>
        </w:rPr>
        <w:t>How can you involve managers in co-owning policy alignment, rather than pushing it top-down?</w:t>
      </w:r>
    </w:p>
    <w:p w14:paraId="06F5E354" w14:textId="77777777" w:rsidR="008D28A7" w:rsidRPr="00B03E31" w:rsidRDefault="008D28A7" w:rsidP="008D28A7">
      <w:pPr>
        <w:numPr>
          <w:ilvl w:val="0"/>
          <w:numId w:val="12"/>
        </w:numPr>
        <w:rPr>
          <w:sz w:val="24"/>
          <w:szCs w:val="24"/>
        </w:rPr>
      </w:pPr>
      <w:r w:rsidRPr="00B03E31">
        <w:rPr>
          <w:sz w:val="24"/>
          <w:szCs w:val="24"/>
        </w:rPr>
        <w:t>If your org rewrote the handbook today, which three policies would need the biggest overhaul to reflect reality?</w:t>
      </w:r>
    </w:p>
    <w:p w14:paraId="029044CF" w14:textId="77777777" w:rsidR="002A72BF" w:rsidRPr="00B03E31" w:rsidRDefault="00B03E31" w:rsidP="002A72BF">
      <w:pPr>
        <w:rPr>
          <w:sz w:val="24"/>
          <w:szCs w:val="24"/>
        </w:rPr>
      </w:pPr>
      <w:r w:rsidRPr="00B03E31">
        <w:rPr>
          <w:sz w:val="24"/>
          <w:szCs w:val="24"/>
        </w:rPr>
        <w:pict w14:anchorId="014C5727">
          <v:rect id="_x0000_i1027" style="width:0;height:1.5pt" o:hralign="center" o:hrstd="t" o:hr="t" fillcolor="#a0a0a0" stroked="f"/>
        </w:pict>
      </w:r>
    </w:p>
    <w:p w14:paraId="06794DFB" w14:textId="71F881C9" w:rsidR="000A5F93" w:rsidRPr="00B03E31" w:rsidRDefault="00B03E31" w:rsidP="009D1E29">
      <w:pPr>
        <w:rPr>
          <w:sz w:val="24"/>
          <w:szCs w:val="24"/>
        </w:rPr>
      </w:pPr>
      <w:r w:rsidRPr="00B03E31">
        <w:rPr>
          <w:b/>
          <w:bCs/>
          <w:sz w:val="24"/>
          <w:szCs w:val="24"/>
        </w:rPr>
        <w:t xml:space="preserve">Remember: </w:t>
      </w:r>
      <w:r w:rsidRPr="00B03E31">
        <w:rPr>
          <w:sz w:val="24"/>
          <w:szCs w:val="24"/>
        </w:rPr>
        <w:t>Policies</w:t>
      </w:r>
      <w:r w:rsidR="002A72BF" w:rsidRPr="00B03E31">
        <w:rPr>
          <w:sz w:val="24"/>
          <w:szCs w:val="24"/>
        </w:rPr>
        <w:t xml:space="preserve"> only work if they’re practiced consistently.</w:t>
      </w:r>
      <w:r w:rsidR="002A72BF" w:rsidRPr="00B03E31">
        <w:rPr>
          <w:sz w:val="24"/>
          <w:szCs w:val="24"/>
        </w:rPr>
        <w:br/>
        <w:t xml:space="preserve">Your role: </w:t>
      </w:r>
      <w:r w:rsidR="002A72BF" w:rsidRPr="00B03E31">
        <w:rPr>
          <w:b/>
          <w:bCs/>
          <w:sz w:val="24"/>
          <w:szCs w:val="24"/>
        </w:rPr>
        <w:t>Coach, align, and guide managers</w:t>
      </w:r>
      <w:r w:rsidR="002A72BF" w:rsidRPr="00B03E31">
        <w:rPr>
          <w:sz w:val="24"/>
          <w:szCs w:val="24"/>
        </w:rPr>
        <w:t>.</w:t>
      </w:r>
      <w:r w:rsidR="002A72BF" w:rsidRPr="00B03E31">
        <w:rPr>
          <w:sz w:val="24"/>
          <w:szCs w:val="24"/>
        </w:rPr>
        <w:br/>
        <w:t xml:space="preserve">Goal: </w:t>
      </w:r>
      <w:r w:rsidR="002A72BF" w:rsidRPr="00B03E31">
        <w:rPr>
          <w:b/>
          <w:bCs/>
          <w:sz w:val="24"/>
          <w:szCs w:val="24"/>
        </w:rPr>
        <w:t>Clarity employees can trust.</w:t>
      </w:r>
    </w:p>
    <w:sectPr w:rsidR="000A5F93" w:rsidRPr="00B03E31" w:rsidSect="00D81A4D">
      <w:headerReference w:type="default" r:id="rId11"/>
      <w:footerReference w:type="default" r:id="rId12"/>
      <w:pgSz w:w="12240" w:h="15840" w:code="1"/>
      <w:pgMar w:top="2160" w:right="1080" w:bottom="1440" w:left="1080" w:header="21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DF91" w14:textId="77777777" w:rsidR="008C76E5" w:rsidRDefault="008C76E5" w:rsidP="00375BF6">
      <w:pPr>
        <w:spacing w:after="0" w:line="240" w:lineRule="auto"/>
      </w:pPr>
      <w:r>
        <w:separator/>
      </w:r>
    </w:p>
  </w:endnote>
  <w:endnote w:type="continuationSeparator" w:id="0">
    <w:p w14:paraId="52402F06" w14:textId="77777777" w:rsidR="008C76E5" w:rsidRDefault="008C76E5" w:rsidP="0037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276" w14:textId="4FDAECEF" w:rsidR="009127D9" w:rsidRDefault="00043C1E">
    <w:pPr>
      <w:pStyle w:val="Footer"/>
    </w:pP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0170E7D" wp14:editId="431A0363">
              <wp:simplePos x="0" y="0"/>
              <wp:positionH relativeFrom="column">
                <wp:posOffset>3303905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5309769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EE291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Illinois</w:t>
                          </w:r>
                        </w:p>
                        <w:p w14:paraId="3846C7EB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401 SW Water Street </w:t>
                          </w:r>
                        </w:p>
                        <w:p w14:paraId="0E7043C9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205</w:t>
                          </w:r>
                        </w:p>
                        <w:p w14:paraId="03E53F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Peoria, IL 61602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170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0.15pt;margin-top:-22.65pt;width:119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P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" filled="f" stroked="f">
              <v:textbox style="mso-fit-shape-to-text:t">
                <w:txbxContent>
                  <w:p w14:paraId="67FEE291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Illinois</w:t>
                    </w:r>
                  </w:p>
                  <w:p w14:paraId="3846C7EB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401 SW Water Street </w:t>
                    </w:r>
                  </w:p>
                  <w:p w14:paraId="0E7043C9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205</w:t>
                    </w:r>
                  </w:p>
                  <w:p w14:paraId="03E53F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Peoria, IL 61602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8F162" wp14:editId="1F6AAEEE">
              <wp:simplePos x="0" y="0"/>
              <wp:positionH relativeFrom="column">
                <wp:posOffset>1637030</wp:posOffset>
              </wp:positionH>
              <wp:positionV relativeFrom="paragraph">
                <wp:posOffset>-287655</wp:posOffset>
              </wp:positionV>
              <wp:extent cx="1514475" cy="1205230"/>
              <wp:effectExtent l="0" t="0" r="0" b="2540"/>
              <wp:wrapNone/>
              <wp:docPr id="974898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205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593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Florida</w:t>
                          </w:r>
                        </w:p>
                        <w:p w14:paraId="1A5D0459" w14:textId="157CCAD3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43 Skyline Drive</w:t>
                          </w:r>
                        </w:p>
                        <w:p w14:paraId="437CF2C8" w14:textId="368BD7BA" w:rsidR="00A03AB7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1001</w:t>
                          </w:r>
                        </w:p>
                        <w:p w14:paraId="7D7C98C7" w14:textId="53946E66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Lake Mary</w:t>
                          </w:r>
                          <w:r w:rsidR="00102C1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, FL 327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D8F162" id="_x0000_s1028" type="#_x0000_t202" style="position:absolute;margin-left:128.9pt;margin-top:-22.65pt;width:119.25pt;height:94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" filled="f" stroked="f">
              <v:textbox style="mso-fit-shape-to-text:t">
                <w:txbxContent>
                  <w:p w14:paraId="013593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Florida</w:t>
                    </w:r>
                  </w:p>
                  <w:p w14:paraId="1A5D0459" w14:textId="157CCAD3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43 Skyline Drive</w:t>
                    </w:r>
                  </w:p>
                  <w:p w14:paraId="437CF2C8" w14:textId="368BD7BA" w:rsidR="00A03AB7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1001</w:t>
                    </w:r>
                  </w:p>
                  <w:p w14:paraId="7D7C98C7" w14:textId="53946E66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Lake Mary</w:t>
                    </w:r>
                    <w:r w:rsidR="00102C1E">
                      <w:rPr>
                        <w:rFonts w:ascii="Arial Narrow" w:hAnsi="Arial Narrow"/>
                        <w:sz w:val="20"/>
                        <w:szCs w:val="20"/>
                      </w:rPr>
                      <w:t>, FL 327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46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2393E6" wp14:editId="7A9C8061">
              <wp:simplePos x="0" y="0"/>
              <wp:positionH relativeFrom="column">
                <wp:posOffset>5094605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8070307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412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Indiana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788B05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450 E 96</w:t>
                          </w:r>
                          <w:r w:rsidRPr="00B67EBB">
                            <w:rPr>
                              <w:rFonts w:ascii="Arial Narrow" w:hAnsi="Arial Narrow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Street </w:t>
                          </w:r>
                        </w:p>
                        <w:p w14:paraId="01E1572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500</w:t>
                          </w:r>
                        </w:p>
                        <w:p w14:paraId="3CD8C4A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Indianapolis, IN 46240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2393E6" id="_x0000_s1029" type="#_x0000_t202" style="position:absolute;margin-left:401.15pt;margin-top:-22.65pt;width:11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L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" filled="f" stroked="f">
              <v:textbox style="mso-fit-shape-to-text:t">
                <w:txbxContent>
                  <w:p w14:paraId="0DF412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Indiana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  <w:p w14:paraId="6788B05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450 E 96</w:t>
                    </w:r>
                    <w:r w:rsidRPr="00B67EBB">
                      <w:rPr>
                        <w:rFonts w:ascii="Arial Narrow" w:hAnsi="Arial Narrow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Street </w:t>
                    </w:r>
                  </w:p>
                  <w:p w14:paraId="01E1572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500</w:t>
                    </w:r>
                  </w:p>
                  <w:p w14:paraId="3CD8C4A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Indianapolis, IN 46240</w:t>
                    </w:r>
                  </w:p>
                </w:txbxContent>
              </v:textbox>
            </v:shape>
          </w:pict>
        </mc:Fallback>
      </mc:AlternateContent>
    </w:r>
    <w:r w:rsidR="00102C1E"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A15BE" wp14:editId="17992E39">
              <wp:simplePos x="0" y="0"/>
              <wp:positionH relativeFrom="column">
                <wp:posOffset>-142875</wp:posOffset>
              </wp:positionH>
              <wp:positionV relativeFrom="paragraph">
                <wp:posOffset>-285750</wp:posOffset>
              </wp:positionV>
              <wp:extent cx="1438275" cy="1404620"/>
              <wp:effectExtent l="0" t="0" r="0" b="2540"/>
              <wp:wrapThrough wrapText="bothSides">
                <wp:wrapPolygon edited="0">
                  <wp:start x="858" y="0"/>
                  <wp:lineTo x="858" y="21078"/>
                  <wp:lineTo x="20599" y="21078"/>
                  <wp:lineTo x="20599" y="0"/>
                  <wp:lineTo x="858" y="0"/>
                </wp:wrapPolygon>
              </wp:wrapThrough>
              <wp:docPr id="1277975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2D48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Missouri</w:t>
                          </w:r>
                        </w:p>
                        <w:p w14:paraId="618FD46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12851 Manchester Road</w:t>
                          </w:r>
                        </w:p>
                        <w:p w14:paraId="65D41D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150</w:t>
                          </w:r>
                        </w:p>
                        <w:p w14:paraId="158EE042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St. Louis, MO 63131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A15BE" id="_x0000_s1030" type="#_x0000_t202" style="position:absolute;margin-left:-11.25pt;margin-top:-22.5pt;width:11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" filled="f" stroked="f">
              <v:textbox style="mso-fit-shape-to-text:t">
                <w:txbxContent>
                  <w:p w14:paraId="42B2D48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Missouri</w:t>
                    </w:r>
                  </w:p>
                  <w:p w14:paraId="618FD46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12851 Manchester Road</w:t>
                    </w:r>
                  </w:p>
                  <w:p w14:paraId="65D41D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Suite 150</w:t>
                    </w:r>
                  </w:p>
                  <w:p w14:paraId="158EE042" w14:textId="77777777" w:rsidR="00102C1E" w:rsidRDefault="00102C1E" w:rsidP="00102C1E">
                    <w:pPr>
                      <w:spacing w:after="0" w:line="240" w:lineRule="auto"/>
                      <w:jc w:val="center"/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St. Louis, MO 63131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0459AE03" w14:textId="43B81CAE" w:rsidR="00D81A4D" w:rsidRPr="00D81A4D" w:rsidRDefault="00D81A4D" w:rsidP="00D81A4D">
    <w:pPr>
      <w:pStyle w:val="disclaimer"/>
      <w:jc w:val="both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831A" w14:textId="77777777" w:rsidR="008C76E5" w:rsidRDefault="008C76E5" w:rsidP="00375BF6">
      <w:pPr>
        <w:spacing w:after="0" w:line="240" w:lineRule="auto"/>
      </w:pPr>
      <w:r>
        <w:separator/>
      </w:r>
    </w:p>
  </w:footnote>
  <w:footnote w:type="continuationSeparator" w:id="0">
    <w:p w14:paraId="7160B579" w14:textId="77777777" w:rsidR="008C76E5" w:rsidRDefault="008C76E5" w:rsidP="0037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7010" w14:textId="0C8284C0" w:rsidR="00D81A4D" w:rsidRDefault="008877C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2B7360" wp14:editId="069AF974">
              <wp:simplePos x="0" y="0"/>
              <wp:positionH relativeFrom="column">
                <wp:posOffset>2419350</wp:posOffset>
              </wp:positionH>
              <wp:positionV relativeFrom="paragraph">
                <wp:posOffset>-1019175</wp:posOffset>
              </wp:positionV>
              <wp:extent cx="4457700" cy="666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98DEC" w14:textId="54CB7F2C" w:rsidR="008877C2" w:rsidRPr="002A72BF" w:rsidRDefault="008877C2" w:rsidP="008877C2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A72BF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Walking the Line: When Policies &amp; Practice Don’t Align</w:t>
                          </w:r>
                        </w:p>
                        <w:p w14:paraId="528BB2DD" w14:textId="396AE477" w:rsidR="008877C2" w:rsidRPr="008877C2" w:rsidRDefault="008877C2">
                          <w:pPr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B7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5pt;margin-top:-80.25pt;width:351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" stroked="f">
              <v:textbox>
                <w:txbxContent>
                  <w:p w14:paraId="38A98DEC" w14:textId="54CB7F2C" w:rsidR="008877C2" w:rsidRPr="002A72BF" w:rsidRDefault="008877C2" w:rsidP="008877C2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2A72BF">
                      <w:rPr>
                        <w:b/>
                        <w:bCs/>
                        <w:sz w:val="36"/>
                        <w:szCs w:val="36"/>
                      </w:rPr>
                      <w:t>Walking the Line: When Policies &amp; Practice Don’t Align</w:t>
                    </w:r>
                  </w:p>
                  <w:p w14:paraId="528BB2DD" w14:textId="396AE477" w:rsidR="008877C2" w:rsidRPr="008877C2" w:rsidRDefault="008877C2">
                    <w:pPr>
                      <w:rPr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37FD">
      <w:rPr>
        <w:noProof/>
      </w:rPr>
      <w:drawing>
        <wp:anchor distT="0" distB="0" distL="114300" distR="114300" simplePos="0" relativeHeight="251658240" behindDoc="1" locked="0" layoutInCell="1" allowOverlap="1" wp14:anchorId="690544AF" wp14:editId="09AA93D2">
          <wp:simplePos x="0" y="0"/>
          <wp:positionH relativeFrom="page">
            <wp:posOffset>0</wp:posOffset>
          </wp:positionH>
          <wp:positionV relativeFrom="paragraph">
            <wp:posOffset>-1209675</wp:posOffset>
          </wp:positionV>
          <wp:extent cx="7772400" cy="13843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E5019" w14:textId="48095889" w:rsidR="00375BF6" w:rsidRDefault="00375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209D"/>
    <w:multiLevelType w:val="multilevel"/>
    <w:tmpl w:val="B8F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7BB2"/>
    <w:multiLevelType w:val="multilevel"/>
    <w:tmpl w:val="676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13612"/>
    <w:multiLevelType w:val="multilevel"/>
    <w:tmpl w:val="2E4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F1F51"/>
    <w:multiLevelType w:val="multilevel"/>
    <w:tmpl w:val="5B1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63C46"/>
    <w:multiLevelType w:val="multilevel"/>
    <w:tmpl w:val="2620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56675"/>
    <w:multiLevelType w:val="multilevel"/>
    <w:tmpl w:val="CCBA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E3D75"/>
    <w:multiLevelType w:val="multilevel"/>
    <w:tmpl w:val="DC2E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61B4D"/>
    <w:multiLevelType w:val="multilevel"/>
    <w:tmpl w:val="3CC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37CBE"/>
    <w:multiLevelType w:val="multilevel"/>
    <w:tmpl w:val="A7D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82BB1"/>
    <w:multiLevelType w:val="multilevel"/>
    <w:tmpl w:val="BBA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5158A"/>
    <w:multiLevelType w:val="multilevel"/>
    <w:tmpl w:val="0B8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93BC3"/>
    <w:multiLevelType w:val="multilevel"/>
    <w:tmpl w:val="B00A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30971">
    <w:abstractNumId w:val="5"/>
  </w:num>
  <w:num w:numId="2" w16cid:durableId="17395513">
    <w:abstractNumId w:val="4"/>
  </w:num>
  <w:num w:numId="3" w16cid:durableId="235822554">
    <w:abstractNumId w:val="0"/>
  </w:num>
  <w:num w:numId="4" w16cid:durableId="613368308">
    <w:abstractNumId w:val="3"/>
  </w:num>
  <w:num w:numId="5" w16cid:durableId="618146274">
    <w:abstractNumId w:val="6"/>
  </w:num>
  <w:num w:numId="6" w16cid:durableId="1504513780">
    <w:abstractNumId w:val="11"/>
  </w:num>
  <w:num w:numId="7" w16cid:durableId="1593776492">
    <w:abstractNumId w:val="7"/>
  </w:num>
  <w:num w:numId="8" w16cid:durableId="650790757">
    <w:abstractNumId w:val="9"/>
  </w:num>
  <w:num w:numId="9" w16cid:durableId="680427352">
    <w:abstractNumId w:val="2"/>
  </w:num>
  <w:num w:numId="10" w16cid:durableId="996688619">
    <w:abstractNumId w:val="1"/>
  </w:num>
  <w:num w:numId="11" w16cid:durableId="1680890168">
    <w:abstractNumId w:val="8"/>
  </w:num>
  <w:num w:numId="12" w16cid:durableId="1373188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6"/>
    <w:rsid w:val="0004225D"/>
    <w:rsid w:val="00043C1E"/>
    <w:rsid w:val="000A5F93"/>
    <w:rsid w:val="000D02EF"/>
    <w:rsid w:val="000F5F6B"/>
    <w:rsid w:val="00102C1E"/>
    <w:rsid w:val="001A67E8"/>
    <w:rsid w:val="00235F47"/>
    <w:rsid w:val="002A4B0B"/>
    <w:rsid w:val="002A72BF"/>
    <w:rsid w:val="002B0493"/>
    <w:rsid w:val="002F107C"/>
    <w:rsid w:val="00375BF6"/>
    <w:rsid w:val="003D25DF"/>
    <w:rsid w:val="003D6126"/>
    <w:rsid w:val="00480351"/>
    <w:rsid w:val="005818F7"/>
    <w:rsid w:val="005F37FD"/>
    <w:rsid w:val="00680F74"/>
    <w:rsid w:val="006B3FF1"/>
    <w:rsid w:val="007037F9"/>
    <w:rsid w:val="00754818"/>
    <w:rsid w:val="00796989"/>
    <w:rsid w:val="008665B5"/>
    <w:rsid w:val="008877C2"/>
    <w:rsid w:val="008C76E5"/>
    <w:rsid w:val="008D28A7"/>
    <w:rsid w:val="009127D9"/>
    <w:rsid w:val="00953D07"/>
    <w:rsid w:val="00966AC2"/>
    <w:rsid w:val="009D1E29"/>
    <w:rsid w:val="00A03AB7"/>
    <w:rsid w:val="00A90F47"/>
    <w:rsid w:val="00B03E31"/>
    <w:rsid w:val="00CC6917"/>
    <w:rsid w:val="00D26AF3"/>
    <w:rsid w:val="00D81A4D"/>
    <w:rsid w:val="00DA5AD5"/>
    <w:rsid w:val="00DB2FA6"/>
    <w:rsid w:val="00E62F9A"/>
    <w:rsid w:val="00EC2EB4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30C3137"/>
  <w15:chartTrackingRefBased/>
  <w15:docId w15:val="{B6EE84CC-4D9C-4999-BE70-99FA47E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F6"/>
  </w:style>
  <w:style w:type="paragraph" w:styleId="Footer">
    <w:name w:val="footer"/>
    <w:basedOn w:val="Normal"/>
    <w:link w:val="Foot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F6"/>
  </w:style>
  <w:style w:type="paragraph" w:customStyle="1" w:styleId="disclaimer">
    <w:name w:val="disclaimer"/>
    <w:basedOn w:val="Normal"/>
    <w:rsid w:val="00D81A4D"/>
    <w:pPr>
      <w:spacing w:after="0" w:line="240" w:lineRule="auto"/>
    </w:pPr>
    <w:rPr>
      <w:rFonts w:ascii="Arial Narrow" w:hAnsi="Arial Narrow" w:cs="Calibri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71A81D72198488B4C0867877695E0" ma:contentTypeVersion="19" ma:contentTypeDescription="Create a new document." ma:contentTypeScope="" ma:versionID="04fe12b41f559ced178daab10f584468">
  <xsd:schema xmlns:xsd="http://www.w3.org/2001/XMLSchema" xmlns:xs="http://www.w3.org/2001/XMLSchema" xmlns:p="http://schemas.microsoft.com/office/2006/metadata/properties" xmlns:ns2="b4dd7714-5d3b-4f08-aeb7-4ffa24dfaea1" xmlns:ns3="ae1e6540-5f17-45ce-ac76-c75d29f68c99" targetNamespace="http://schemas.microsoft.com/office/2006/metadata/properties" ma:root="true" ma:fieldsID="d6876ee9f1f48ec040809faea6225617" ns2:_="" ns3:_="">
    <xsd:import namespace="b4dd7714-5d3b-4f08-aeb7-4ffa24dfaea1"/>
    <xsd:import namespace="ae1e6540-5f17-45ce-ac76-c75d29f68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d7714-5d3b-4f08-aeb7-4ffa24df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e3dc2-79b4-4fdd-a9a6-f669ca57b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6540-5f17-45ce-ac76-c75d29f68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78290-09a0-463b-9345-e5994c128f3a}" ma:internalName="TaxCatchAll" ma:showField="CatchAllData" ma:web="ae1e6540-5f17-45ce-ac76-c75d29f68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d7714-5d3b-4f08-aeb7-4ffa24dfaea1">
      <Terms xmlns="http://schemas.microsoft.com/office/infopath/2007/PartnerControls"/>
    </lcf76f155ced4ddcb4097134ff3c332f>
    <TaxCatchAll xmlns="ae1e6540-5f17-45ce-ac76-c75d29f68c99" xsi:nil="true"/>
  </documentManagement>
</p:properties>
</file>

<file path=customXml/itemProps1.xml><?xml version="1.0" encoding="utf-8"?>
<ds:datastoreItem xmlns:ds="http://schemas.openxmlformats.org/officeDocument/2006/customXml" ds:itemID="{EDAB9FA6-0FC2-4851-B9CB-23F4295DB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B5768-539F-41B3-8114-C9C9F87F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d7714-5d3b-4f08-aeb7-4ffa24dfaea1"/>
    <ds:schemaRef ds:uri="ae1e6540-5f17-45ce-ac76-c75d29f68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C81BC-861B-4897-B48A-EE40CA974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E8C55-0E03-4F50-9BEC-2F13ECC79081}">
  <ds:schemaRefs>
    <ds:schemaRef ds:uri="http://schemas.microsoft.com/office/2006/metadata/properties"/>
    <ds:schemaRef ds:uri="http://schemas.microsoft.com/office/infopath/2007/PartnerControls"/>
    <ds:schemaRef ds:uri="b4dd7714-5d3b-4f08-aeb7-4ffa24dfaea1"/>
    <ds:schemaRef ds:uri="ae1e6540-5f17-45ce-ac76-c75d29f68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BENNER</dc:creator>
  <cp:keywords/>
  <dc:description/>
  <cp:lastModifiedBy>Erin Miley</cp:lastModifiedBy>
  <cp:revision>8</cp:revision>
  <cp:lastPrinted>2023-06-26T21:51:00Z</cp:lastPrinted>
  <dcterms:created xsi:type="dcterms:W3CDTF">2025-09-04T17:50:00Z</dcterms:created>
  <dcterms:modified xsi:type="dcterms:W3CDTF">2025-09-05T15:33:00Z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0x0101002FE71A81D72198488B4C0867877695E0</vt:lpwstr>
  </property>
  <property fmtid="{D5CDD505-2E9C-101B-9397-08002B2CF9AE}" pid="3" name="MediaServiceImageTags">
    <vt:lpwstr/>
  </property>
</Properties>
</file>